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800" w:lineRule="exact"/>
        <w:jc w:val="center"/>
        <w:rPr>
          <w:rFonts w:hint="eastAsia" w:ascii="方正小标宋简体" w:hAnsi="华文中宋" w:eastAsia="方正小标宋简体"/>
          <w:color w:val="FF0000"/>
          <w:spacing w:val="146"/>
          <w:w w:val="96"/>
          <w:sz w:val="68"/>
          <w:szCs w:val="68"/>
        </w:rPr>
      </w:pPr>
      <w:r>
        <w:rPr>
          <w:rFonts w:hint="eastAsia" w:ascii="方正小标宋简体" w:hAnsi="华文中宋" w:eastAsia="方正小标宋简体"/>
          <w:b/>
          <w:bCs/>
          <w:color w:val="FF0000"/>
          <w:spacing w:val="30"/>
          <w:sz w:val="68"/>
          <w:szCs w:val="68"/>
        </w:rPr>
        <w:t xml:space="preserve">共 青 团 菏 泽 市 </w:t>
      </w:r>
      <w:r>
        <w:rPr>
          <w:rFonts w:hint="eastAsia" w:ascii="方正小标宋简体" w:hAnsi="华文中宋" w:eastAsia="方正小标宋简体"/>
          <w:b/>
          <w:bCs/>
          <w:color w:val="FF0000"/>
          <w:spacing w:val="40"/>
          <w:sz w:val="68"/>
          <w:szCs w:val="68"/>
        </w:rPr>
        <w:t>委</w:t>
      </w:r>
    </w:p>
    <w:p>
      <w:pPr>
        <w:spacing w:line="240" w:lineRule="exact"/>
        <w:jc w:val="center"/>
        <w:rPr>
          <w:rFonts w:hint="eastAsia" w:ascii="华文中宋" w:hAnsi="华文中宋" w:eastAsia="华文中宋"/>
          <w:b/>
          <w:color w:val="FF0000"/>
          <w:spacing w:val="132"/>
          <w:sz w:val="44"/>
          <w:szCs w:val="44"/>
        </w:rPr>
      </w:pPr>
      <w:r>
        <w:rPr>
          <w:rFonts w:hint="eastAsia" w:ascii="等线" w:hAnsi="等线" w:eastAsia="等线" w:cs="黑体"/>
          <w:color w:val="FF0000"/>
          <w:kern w:val="2"/>
          <w:sz w:val="21"/>
          <w:szCs w:val="22"/>
          <w:lang w:val="en-US" w:eastAsia="zh-CN" w:bidi="ar-SA"/>
        </w:rPr>
        <w:pict>
          <v:line id="直线 2" o:spid="_x0000_s1026" style="position:absolute;left:0;margin-left:0.5pt;margin-top:11.6pt;height:0.05pt;width:453.55pt;rotation:0f;z-index:251658240;" o:ole="f" fillcolor="#FFFFFF" filled="f" o:preferrelative="t" stroked="t" coordsize="21600,21600">
            <v:fill on="f" color2="#FFFFFF" focus="0%"/>
            <v:stroke weight="4.5pt" color="#FF0000" color2="#FFFFFF" linestyle="thickThin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关于招募“小荷学堂”项目志愿者的函</w:t>
      </w:r>
    </w:p>
    <w:p>
      <w:pPr>
        <w:wordWrap/>
        <w:adjustRightInd/>
        <w:snapToGrid/>
        <w:spacing w:before="0" w:after="0" w:line="54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0" w:name="_Hlk510102835"/>
    </w:p>
    <w:p>
      <w:pPr>
        <w:wordWrap/>
        <w:adjustRightInd/>
        <w:snapToGrid/>
        <w:spacing w:before="0" w:after="0"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山东农业大学团委：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2018年暑期，团菏泽市委联合市委组织部、市教育局、市体育局联合策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划发起了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小荷学堂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——留守儿童关爱项目。该项目以农村留守儿童为主要服务对象，依托农村中小学、村党员活动室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等阵地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，集</w:t>
      </w:r>
      <w:r>
        <w:rPr>
          <w:rFonts w:hint="eastAsia" w:eastAsia="仿宋_GB2312"/>
          <w:color w:val="000000"/>
          <w:sz w:val="32"/>
          <w:szCs w:val="32"/>
        </w:rPr>
        <w:t>中开展以安全守护、亲情陪伴、兴趣拓展、文明礼仪等主要内容的志愿服务活动。活动吸引了山东大学、山东师范大学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曲阜师范大学、菏泽学院</w:t>
      </w:r>
      <w:r>
        <w:rPr>
          <w:rFonts w:hint="eastAsia" w:eastAsia="仿宋_GB2312"/>
          <w:color w:val="000000"/>
          <w:sz w:val="32"/>
          <w:szCs w:val="32"/>
        </w:rPr>
        <w:t>等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高校的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400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余</w:t>
      </w:r>
      <w:r>
        <w:rPr>
          <w:rFonts w:hint="eastAsia" w:eastAsia="仿宋_GB2312"/>
          <w:color w:val="000000"/>
          <w:sz w:val="32"/>
          <w:szCs w:val="32"/>
        </w:rPr>
        <w:t>名大学生志愿者，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在</w:t>
      </w:r>
      <w:r>
        <w:rPr>
          <w:rFonts w:hint="eastAsia" w:eastAsia="仿宋_GB2312"/>
          <w:color w:val="000000"/>
          <w:sz w:val="32"/>
          <w:szCs w:val="32"/>
        </w:rPr>
        <w:t>牡丹区、定陶区、曹县的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38处“</w:t>
      </w:r>
      <w:r>
        <w:rPr>
          <w:rFonts w:hint="eastAsia" w:eastAsia="仿宋_GB2312"/>
          <w:color w:val="000000"/>
          <w:sz w:val="32"/>
          <w:szCs w:val="32"/>
        </w:rPr>
        <w:t>小荷学堂”开展活动，服务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31个乡镇（街道）、50余个行政村的2000余名留守儿童，累计服务时长近10万余小时。活动取得圆满成功，受到大学生志愿者、农村留守儿童、广大群众、地方党委政府等各方面的欢迎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。2019年，团市委继续联合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相关部门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推广该项目，目前各项筹备工作已全面铺开。现面向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贵校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招募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大学生志愿者，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情况如下。</w:t>
      </w:r>
    </w:p>
    <w:p>
      <w:pPr>
        <w:widowControl/>
        <w:shd w:val="clear" w:color="auto" w:fill="FFFFFF"/>
        <w:wordWrap/>
        <w:adjustRightInd/>
        <w:snapToGrid/>
        <w:spacing w:before="0" w:after="0" w:line="520" w:lineRule="exact"/>
        <w:ind w:left="0" w:leftChars="0" w:right="0" w:firstLine="640" w:firstLineChars="200"/>
        <w:contextualSpacing/>
        <w:jc w:val="left"/>
        <w:textAlignment w:val="auto"/>
        <w:outlineLvl w:val="9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一、为志愿者提供如下保障条件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1、统一服装、基本生活用品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床单、夏凉被、凉席等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2、提供免费食宿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乡镇政府驻地或学校宿舍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大学生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志愿者购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买人身意外伤害保险；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为大学生志愿者提供一定交通补贴；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出具暑期社会实践证明，对优秀志愿者进行评选表彰。</w:t>
      </w:r>
    </w:p>
    <w:p>
      <w:pPr>
        <w:widowControl/>
        <w:shd w:val="clear" w:color="auto" w:fill="FFFFFF"/>
        <w:wordWrap/>
        <w:adjustRightInd/>
        <w:snapToGrid/>
        <w:spacing w:before="0" w:after="0" w:line="520" w:lineRule="exact"/>
        <w:ind w:left="0" w:leftChars="0" w:right="0" w:firstLine="640" w:firstLineChars="200"/>
        <w:contextualSpacing/>
        <w:jc w:val="left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二、志愿服务主要内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容</w:t>
      </w:r>
    </w:p>
    <w:p>
      <w:pPr>
        <w:widowControl/>
        <w:shd w:val="clear" w:color="auto" w:fill="FFFFFF"/>
        <w:wordWrap/>
        <w:adjustRightInd/>
        <w:snapToGrid/>
        <w:spacing w:before="0" w:after="0" w:line="520" w:lineRule="exact"/>
        <w:ind w:left="0" w:leftChars="0" w:right="0" w:firstLine="640" w:firstLineChars="200"/>
        <w:contextualSpacing/>
        <w:jc w:val="left"/>
        <w:textAlignment w:val="auto"/>
        <w:outlineLvl w:val="9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针对留守儿童以及农村贫困儿童，开展亲情陪护、课业辅导、自护教育等志愿服务。主要包括：文明礼仪课、安全自护课、传统文化课、文体手工课、社会常识课、素质拓展课等。</w:t>
      </w:r>
    </w:p>
    <w:p>
      <w:pPr>
        <w:widowControl/>
        <w:shd w:val="clear" w:color="auto" w:fill="FFFFFF"/>
        <w:wordWrap/>
        <w:adjustRightInd/>
        <w:snapToGrid/>
        <w:spacing w:before="0" w:after="0" w:line="520" w:lineRule="exact"/>
        <w:ind w:left="0" w:leftChars="0" w:right="0" w:firstLine="640" w:firstLineChars="200"/>
        <w:contextualSpacing/>
        <w:jc w:val="left"/>
        <w:textAlignment w:val="auto"/>
        <w:outlineLvl w:val="9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三、志愿者需具备的条件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1、年满十八周岁，具有完全的民事行为能力；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2、大学本科及以上学历，具备一定专业知识和特长，有能力开展素质教育相关课程；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3、有志愿服务精神和团队意识，服从纪律；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4、身体素质良好，适应能力强、吃苦耐劳；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hint="eastAsia" w:eastAsia="仿宋_GB2312"/>
          <w:color w:val="00000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sz w:val="32"/>
          <w:szCs w:val="32"/>
        </w:rPr>
        <w:t>5、具有良好人际沟通、组织协调能力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；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6、自行组织团队，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每个团队6-8人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wordWrap/>
        <w:adjustRightInd/>
        <w:snapToGrid/>
        <w:spacing w:before="0" w:after="0" w:line="520" w:lineRule="exact"/>
        <w:ind w:left="0" w:leftChars="0" w:right="0" w:firstLine="640" w:firstLineChars="200"/>
        <w:contextualSpacing/>
        <w:jc w:val="left"/>
        <w:textAlignment w:val="auto"/>
        <w:outlineLvl w:val="9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四、服务时间和地点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时间：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2019年7月10日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左右开始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不少于1个月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（具体开始时</w:t>
      </w:r>
      <w:r>
        <w:rPr>
          <w:rFonts w:hint="eastAsia" w:eastAsia="仿宋_GB2312"/>
          <w:color w:val="000000"/>
          <w:sz w:val="32"/>
          <w:szCs w:val="32"/>
        </w:rPr>
        <w:t>间，以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各高校</w:t>
      </w:r>
      <w:r>
        <w:rPr>
          <w:rFonts w:hint="eastAsia" w:eastAsia="仿宋_GB2312"/>
          <w:color w:val="000000"/>
          <w:sz w:val="32"/>
          <w:szCs w:val="32"/>
        </w:rPr>
        <w:t>放假时间为准）。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报名截止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6月15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日。</w:t>
      </w:r>
    </w:p>
    <w:p>
      <w:pPr>
        <w:wordWrap/>
        <w:adjustRightInd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地点：菏泽市牡丹区、定陶区、曹县、成武县、单县、巨野县、郓城县、鄄城县、东明县、开发区、高新区，具体项目点分布在上述县区的中小学校或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农</w:t>
      </w:r>
      <w:r>
        <w:rPr>
          <w:rFonts w:hint="eastAsia" w:eastAsia="仿宋_GB2312"/>
          <w:color w:val="000000"/>
          <w:sz w:val="32"/>
          <w:szCs w:val="32"/>
        </w:rPr>
        <w:t>村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社区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eastAsia="仿宋_GB2312"/>
          <w:color w:val="000000"/>
          <w:sz w:val="32"/>
          <w:szCs w:val="32"/>
        </w:rPr>
        <w:t>活动场所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等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eastAsia="仿宋_GB2312"/>
          <w:color w:val="000000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附    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2019年“小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荷学堂”项目志愿者报名表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联 系 人：李  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颜  光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0530-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5310205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5310279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邮    箱：sdhtzyzgzb@126.com</w:t>
      </w:r>
      <w:r>
        <w:rPr>
          <w:rFonts w:hint="eastAsia" w:eastAsia="仿宋_GB2312"/>
          <w:color w:val="000000"/>
          <w:sz w:val="32"/>
          <w:szCs w:val="32"/>
        </w:rPr>
        <w:t xml:space="preserve">    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                 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共青团菏泽市委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2019年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 w:val="0"/>
        <w:spacing w:line="566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201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9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年“小荷学堂”项目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志愿者报名表</w:t>
      </w:r>
    </w:p>
    <w:p>
      <w:pPr>
        <w:widowControl w:val="0"/>
        <w:spacing w:line="566" w:lineRule="exact"/>
        <w:rPr>
          <w:rFonts w:hint="eastAsia" w:ascii="楷体_GB2312" w:eastAsia="楷体_GB2312"/>
          <w:color w:val="000000"/>
          <w:lang w:eastAsia="zh-CN"/>
        </w:rPr>
      </w:pPr>
    </w:p>
    <w:tbl>
      <w:tblPr>
        <w:tblW w:w="93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3"/>
        <w:gridCol w:w="2160"/>
        <w:gridCol w:w="2160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153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学    校</w:t>
            </w:r>
          </w:p>
        </w:tc>
        <w:tc>
          <w:tcPr>
            <w:tcW w:w="7200" w:type="dxa"/>
            <w:gridSpan w:val="3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153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团队名称</w:t>
            </w:r>
          </w:p>
        </w:tc>
        <w:tc>
          <w:tcPr>
            <w:tcW w:w="7200" w:type="dxa"/>
            <w:gridSpan w:val="3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153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指导教师</w:t>
            </w:r>
          </w:p>
        </w:tc>
        <w:tc>
          <w:tcPr>
            <w:tcW w:w="2160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160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联系方式</w:t>
            </w:r>
          </w:p>
        </w:tc>
        <w:tc>
          <w:tcPr>
            <w:tcW w:w="2880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153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团队负责人</w:t>
            </w:r>
          </w:p>
        </w:tc>
        <w:tc>
          <w:tcPr>
            <w:tcW w:w="2160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160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联系方式</w:t>
            </w:r>
          </w:p>
        </w:tc>
        <w:tc>
          <w:tcPr>
            <w:tcW w:w="2880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153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微信号</w:t>
            </w:r>
          </w:p>
        </w:tc>
        <w:tc>
          <w:tcPr>
            <w:tcW w:w="2160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160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身份证号</w:t>
            </w:r>
          </w:p>
        </w:tc>
        <w:tc>
          <w:tcPr>
            <w:tcW w:w="2880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153" w:type="dxa"/>
            <w:vAlign w:val="center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团队人数</w:t>
            </w:r>
          </w:p>
        </w:tc>
        <w:tc>
          <w:tcPr>
            <w:tcW w:w="2160" w:type="dxa"/>
            <w:vAlign w:val="center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160" w:type="dxa"/>
            <w:vAlign w:val="center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有无支教经验</w:t>
            </w:r>
          </w:p>
        </w:tc>
        <w:tc>
          <w:tcPr>
            <w:tcW w:w="2880" w:type="dxa"/>
            <w:vAlign w:val="center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153" w:type="dxa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服务时间</w:t>
            </w:r>
          </w:p>
        </w:tc>
        <w:tc>
          <w:tcPr>
            <w:tcW w:w="7200" w:type="dxa"/>
            <w:gridSpan w:val="3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2019年x月x日——x月x日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3" w:hRule="atLeast"/>
        </w:trPr>
        <w:tc>
          <w:tcPr>
            <w:tcW w:w="2153" w:type="dxa"/>
            <w:vAlign w:val="center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主要服务内容、初步方案设计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可另附页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atLeast"/>
        </w:trPr>
        <w:tc>
          <w:tcPr>
            <w:tcW w:w="2153" w:type="dxa"/>
            <w:vAlign w:val="center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学校（院）团委意见</w:t>
            </w:r>
          </w:p>
        </w:tc>
        <w:tc>
          <w:tcPr>
            <w:tcW w:w="7200" w:type="dxa"/>
            <w:gridSpan w:val="3"/>
            <w:vAlign w:val="top"/>
          </w:tcPr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</w:p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盖  章</w:t>
            </w:r>
          </w:p>
          <w:p>
            <w:pPr>
              <w:widowControl w:val="0"/>
              <w:spacing w:line="56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  年  月  日</w:t>
            </w:r>
          </w:p>
        </w:tc>
      </w:tr>
      <w:bookmarkEnd w:id="0"/>
    </w:tbl>
    <w:p>
      <w:pPr>
        <w:spacing w:line="560" w:lineRule="exact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备注：以学生团队为主，暂不接受个人报名</w:t>
      </w:r>
    </w:p>
    <w:sectPr>
      <w:footerReference r:id="rId4" w:type="default"/>
      <w:pgSz w:w="11906" w:h="16838"/>
      <w:pgMar w:top="1474" w:right="1588" w:bottom="1280" w:left="1587" w:header="851" w:footer="992" w:gutter="0"/>
      <w:paperSrc w:first="0" w:oth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99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semiHidden/>
    <w:unhideWhenUsed/>
    <w:qFormat/>
    <w:uiPriority w:val="99"/>
    <w:rPr/>
  </w:style>
  <w:style w:type="character" w:styleId="6">
    <w:name w:val="Emphasis"/>
    <w:qFormat/>
    <w:uiPriority w:val="0"/>
    <w:rPr>
      <w:i/>
    </w:rPr>
  </w:style>
  <w:style w:type="character" w:styleId="7">
    <w:name w:val="Hyperlink"/>
    <w:basedOn w:val="4"/>
    <w:semiHidden/>
    <w:unhideWhenUsed/>
    <w:uiPriority w:val="99"/>
    <w:rPr>
      <w:color w:val="0000FF"/>
      <w:u w:val="single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中国中铁</Company>
  <Pages>3</Pages>
  <Words>161</Words>
  <Characters>923</Characters>
  <Lines>7</Lines>
  <Paragraphs>2</Paragraphs>
  <ScaleCrop>false</ScaleCrop>
  <LinksUpToDate>false</LinksUpToDate>
  <CharactersWithSpaces>0</CharactersWithSpaces>
  <Application>WPS Office 专业版_9.1.0.4569_{F1E327BC-269C-435d-A152-05C5408002CA}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2018-04-16T07:07:00Z</dcterms:created>
  <dc:creator>gxw16@163.com</dc:creator>
  <cp:lastModifiedBy>admin</cp:lastModifiedBy>
  <cp:lastPrinted>2018-04-02T03:20:00Z</cp:lastPrinted>
  <dcterms:modified xsi:type="dcterms:W3CDTF">2019-06-11T07:46:56Z</dcterms:modified>
  <dc:title>关于招募“小荷学堂”项目志愿者的函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