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65" w:rsidRPr="00BD3ECA" w:rsidRDefault="00671006" w:rsidP="00671006">
      <w:pPr>
        <w:spacing w:line="440" w:lineRule="exact"/>
        <w:jc w:val="center"/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</w:pPr>
      <w:r w:rsidRPr="00BD3ECA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关于</w:t>
      </w:r>
      <w:r w:rsidR="000532FE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参加</w:t>
      </w:r>
      <w:r w:rsidRPr="00BD3ECA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全省教育系统关工委开展纪念中国人民解放军建军</w:t>
      </w:r>
      <w:r w:rsidRPr="00BD3ECA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90</w:t>
      </w:r>
      <w:r w:rsidRPr="00BD3ECA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周年征文</w:t>
      </w:r>
      <w:bookmarkStart w:id="0" w:name="_GoBack"/>
      <w:r w:rsidRPr="00BD3ECA">
        <w:rPr>
          <w:rFonts w:ascii="黑体" w:eastAsia="黑体" w:hAnsi="微软雅黑" w:hint="eastAsia"/>
          <w:b/>
          <w:bCs/>
          <w:color w:val="202020"/>
          <w:kern w:val="0"/>
          <w:sz w:val="36"/>
          <w:szCs w:val="36"/>
        </w:rPr>
        <w:t>（征联）活动的通知</w:t>
      </w:r>
    </w:p>
    <w:bookmarkEnd w:id="0"/>
    <w:p w:rsidR="002B0C65" w:rsidRPr="00BD3ECA" w:rsidRDefault="002B0C65" w:rsidP="00671006">
      <w:pPr>
        <w:widowControl/>
        <w:spacing w:line="440" w:lineRule="exact"/>
        <w:rPr>
          <w:rFonts w:ascii="仿宋_GB2312" w:eastAsia="仿宋_GB2312" w:hAnsi="微软雅黑"/>
          <w:color w:val="303030"/>
          <w:kern w:val="0"/>
          <w:sz w:val="30"/>
          <w:szCs w:val="30"/>
        </w:rPr>
      </w:pPr>
    </w:p>
    <w:p w:rsidR="000532FE" w:rsidRPr="000532FE" w:rsidRDefault="00671006" w:rsidP="00671006">
      <w:pPr>
        <w:widowControl/>
        <w:spacing w:line="440" w:lineRule="exact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各</w:t>
      </w:r>
      <w:r w:rsidR="000532FE" w:rsidRPr="000532FE">
        <w:rPr>
          <w:rFonts w:ascii="仿宋_GB2312" w:eastAsia="仿宋_GB2312" w:hint="eastAsia"/>
          <w:sz w:val="30"/>
          <w:szCs w:val="30"/>
        </w:rPr>
        <w:t>学院</w:t>
      </w:r>
      <w:r w:rsidRPr="000532FE">
        <w:rPr>
          <w:rFonts w:ascii="仿宋_GB2312" w:eastAsia="仿宋_GB2312" w:hint="eastAsia"/>
          <w:sz w:val="30"/>
          <w:szCs w:val="30"/>
        </w:rPr>
        <w:t>：</w:t>
      </w:r>
    </w:p>
    <w:p w:rsidR="000532FE" w:rsidRPr="000532FE" w:rsidRDefault="00671006" w:rsidP="00671006">
      <w:pPr>
        <w:widowControl/>
        <w:spacing w:line="4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为纪念</w:t>
      </w:r>
      <w:r w:rsidRPr="000532FE">
        <w:rPr>
          <w:rFonts w:ascii="仿宋_GB2312" w:eastAsia="仿宋_GB2312" w:hint="eastAsia"/>
          <w:sz w:val="30"/>
          <w:szCs w:val="30"/>
        </w:rPr>
        <w:t>建军</w:t>
      </w:r>
      <w:r w:rsidRPr="000532FE">
        <w:rPr>
          <w:rFonts w:ascii="仿宋_GB2312" w:eastAsia="仿宋_GB2312" w:hint="eastAsia"/>
          <w:sz w:val="30"/>
          <w:szCs w:val="30"/>
        </w:rPr>
        <w:t>90</w:t>
      </w:r>
      <w:r w:rsidRPr="000532FE">
        <w:rPr>
          <w:rFonts w:ascii="仿宋_GB2312" w:eastAsia="仿宋_GB2312" w:hint="eastAsia"/>
          <w:sz w:val="30"/>
          <w:szCs w:val="30"/>
        </w:rPr>
        <w:t>周年</w:t>
      </w:r>
      <w:r>
        <w:rPr>
          <w:rFonts w:ascii="仿宋_GB2312" w:eastAsia="仿宋_GB2312" w:hint="eastAsia"/>
          <w:sz w:val="30"/>
          <w:szCs w:val="30"/>
        </w:rPr>
        <w:t>，</w:t>
      </w:r>
      <w:r w:rsidRPr="000532FE">
        <w:rPr>
          <w:rFonts w:ascii="仿宋_GB2312" w:eastAsia="仿宋_GB2312" w:hint="eastAsia"/>
          <w:sz w:val="30"/>
          <w:szCs w:val="30"/>
        </w:rPr>
        <w:t>歌颂中国共产党领导的人民军队为中华民族解放，为社会主义革命和现代化建设事业作出的不朽贡献，省</w:t>
      </w:r>
      <w:r w:rsidRPr="000532FE">
        <w:rPr>
          <w:rFonts w:ascii="仿宋_GB2312" w:eastAsia="仿宋_GB2312" w:hint="eastAsia"/>
          <w:sz w:val="30"/>
          <w:szCs w:val="30"/>
        </w:rPr>
        <w:t>关工委</w:t>
      </w:r>
      <w:r w:rsidRPr="000532FE">
        <w:rPr>
          <w:rFonts w:ascii="仿宋_GB2312" w:eastAsia="仿宋_GB2312" w:hint="eastAsia"/>
          <w:sz w:val="30"/>
          <w:szCs w:val="30"/>
        </w:rPr>
        <w:t>决定在全省教育系统关工委组织开展纪念中国人民解放军建军</w:t>
      </w:r>
      <w:r w:rsidRPr="000532FE">
        <w:rPr>
          <w:rFonts w:ascii="仿宋_GB2312" w:eastAsia="仿宋_GB2312" w:hint="eastAsia"/>
          <w:sz w:val="30"/>
          <w:szCs w:val="30"/>
        </w:rPr>
        <w:t>90</w:t>
      </w:r>
      <w:r w:rsidRPr="000532FE">
        <w:rPr>
          <w:rFonts w:ascii="仿宋_GB2312" w:eastAsia="仿宋_GB2312" w:hint="eastAsia"/>
          <w:sz w:val="30"/>
          <w:szCs w:val="30"/>
        </w:rPr>
        <w:t>周年征文（征联）活动。现将有关事宜通知如下：</w:t>
      </w:r>
      <w:r w:rsidRPr="000532FE">
        <w:rPr>
          <w:rFonts w:ascii="仿宋_GB2312" w:eastAsia="仿宋_GB2312" w:hint="eastAsia"/>
          <w:sz w:val="30"/>
          <w:szCs w:val="30"/>
        </w:rPr>
        <w:t xml:space="preserve">    </w:t>
      </w:r>
    </w:p>
    <w:p w:rsidR="000532FE" w:rsidRPr="000532FE" w:rsidRDefault="00671006" w:rsidP="00671006">
      <w:pPr>
        <w:pStyle w:val="a4"/>
        <w:widowControl/>
        <w:numPr>
          <w:ilvl w:val="0"/>
          <w:numId w:val="2"/>
        </w:numPr>
        <w:spacing w:line="440" w:lineRule="exact"/>
        <w:ind w:firstLineChars="0"/>
        <w:rPr>
          <w:rFonts w:ascii="黑体" w:eastAsia="黑体" w:hint="eastAsia"/>
          <w:sz w:val="30"/>
          <w:szCs w:val="30"/>
        </w:rPr>
      </w:pPr>
      <w:r w:rsidRPr="000532FE">
        <w:rPr>
          <w:rFonts w:ascii="黑体" w:eastAsia="黑体" w:hint="eastAsia"/>
          <w:sz w:val="30"/>
          <w:szCs w:val="30"/>
        </w:rPr>
        <w:t>征文（征联）的内容和形式</w:t>
      </w:r>
    </w:p>
    <w:p w:rsidR="000532FE" w:rsidRPr="000532FE" w:rsidRDefault="00671006" w:rsidP="00671006">
      <w:pPr>
        <w:widowControl/>
        <w:spacing w:line="440" w:lineRule="exact"/>
        <w:ind w:left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本次征文（征联）的内容是：</w:t>
      </w:r>
    </w:p>
    <w:p w:rsidR="000532FE" w:rsidRPr="000532FE" w:rsidRDefault="00671006" w:rsidP="00671006">
      <w:pPr>
        <w:widowControl/>
        <w:spacing w:line="440" w:lineRule="exact"/>
        <w:ind w:left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1</w:t>
      </w:r>
      <w:r w:rsidRPr="000532FE">
        <w:rPr>
          <w:rFonts w:ascii="仿宋_GB2312" w:eastAsia="仿宋_GB2312" w:hint="eastAsia"/>
          <w:sz w:val="30"/>
          <w:szCs w:val="30"/>
        </w:rPr>
        <w:t>．歌颂中国人民解放军的丰功伟绩；</w:t>
      </w:r>
    </w:p>
    <w:p w:rsidR="000532FE" w:rsidRPr="000532FE" w:rsidRDefault="00671006" w:rsidP="00671006">
      <w:pPr>
        <w:widowControl/>
        <w:spacing w:line="440" w:lineRule="exact"/>
        <w:ind w:left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2</w:t>
      </w:r>
      <w:r w:rsidRPr="000532FE">
        <w:rPr>
          <w:rFonts w:ascii="仿宋_GB2312" w:eastAsia="仿宋_GB2312" w:hint="eastAsia"/>
          <w:sz w:val="30"/>
          <w:szCs w:val="30"/>
        </w:rPr>
        <w:t>．参加过革命战争和抗击侵略战争老干部、老战士的回忆；</w:t>
      </w:r>
    </w:p>
    <w:p w:rsidR="002B0C65" w:rsidRPr="000532FE" w:rsidRDefault="00671006" w:rsidP="00671006">
      <w:pPr>
        <w:widowControl/>
        <w:spacing w:line="440" w:lineRule="exact"/>
        <w:ind w:left="600"/>
        <w:rPr>
          <w:rFonts w:ascii="仿宋_GB2312" w:eastAsia="仿宋_GB2312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3</w:t>
      </w:r>
      <w:r w:rsidRPr="000532FE">
        <w:rPr>
          <w:rFonts w:ascii="仿宋_GB2312" w:eastAsia="仿宋_GB2312" w:hint="eastAsia"/>
          <w:sz w:val="30"/>
          <w:szCs w:val="30"/>
        </w:rPr>
        <w:t>．青少年学生对老干部、老战士的采访记录。</w:t>
      </w:r>
    </w:p>
    <w:p w:rsidR="000532FE" w:rsidRPr="000532FE" w:rsidRDefault="00671006" w:rsidP="00671006">
      <w:pPr>
        <w:widowControl/>
        <w:spacing w:line="4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征文的体裁不限，字数不超过</w:t>
      </w:r>
      <w:r w:rsidRPr="000532FE">
        <w:rPr>
          <w:rFonts w:ascii="仿宋_GB2312" w:eastAsia="仿宋_GB2312" w:hint="eastAsia"/>
          <w:sz w:val="30"/>
          <w:szCs w:val="30"/>
        </w:rPr>
        <w:t>3000</w:t>
      </w:r>
      <w:r w:rsidRPr="000532FE">
        <w:rPr>
          <w:rFonts w:ascii="仿宋_GB2312" w:eastAsia="仿宋_GB2312" w:hint="eastAsia"/>
          <w:sz w:val="30"/>
          <w:szCs w:val="30"/>
        </w:rPr>
        <w:t>字，老干部的回忆不过</w:t>
      </w:r>
      <w:r w:rsidRPr="000532FE">
        <w:rPr>
          <w:rFonts w:ascii="仿宋_GB2312" w:eastAsia="仿宋_GB2312" w:hint="eastAsia"/>
          <w:sz w:val="30"/>
          <w:szCs w:val="30"/>
        </w:rPr>
        <w:t>5000</w:t>
      </w:r>
      <w:r w:rsidRPr="000532FE">
        <w:rPr>
          <w:rFonts w:ascii="仿宋_GB2312" w:eastAsia="仿宋_GB2312" w:hint="eastAsia"/>
          <w:sz w:val="30"/>
          <w:szCs w:val="30"/>
        </w:rPr>
        <w:t>字。征联不限字数。</w:t>
      </w:r>
    </w:p>
    <w:p w:rsidR="000532FE" w:rsidRPr="000532FE" w:rsidRDefault="00671006" w:rsidP="00671006">
      <w:pPr>
        <w:widowControl/>
        <w:spacing w:line="4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征文（征联）标题下要注明作者单位、真实姓名。</w:t>
      </w:r>
    </w:p>
    <w:p w:rsidR="000532FE" w:rsidRPr="000532FE" w:rsidRDefault="00671006" w:rsidP="00671006">
      <w:pPr>
        <w:widowControl/>
        <w:spacing w:line="4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征文（征联）必须是作者自撰，严禁抄袭，抄袭严重者，省教育厅关工委将对作者和上报单位通报批评。</w:t>
      </w:r>
    </w:p>
    <w:p w:rsidR="000532FE" w:rsidRPr="000532FE" w:rsidRDefault="00671006" w:rsidP="00671006">
      <w:pPr>
        <w:widowControl/>
        <w:spacing w:line="440" w:lineRule="exact"/>
        <w:ind w:firstLine="600"/>
        <w:rPr>
          <w:rFonts w:ascii="黑体" w:eastAsia="黑体" w:hint="eastAsia"/>
          <w:sz w:val="30"/>
          <w:szCs w:val="30"/>
        </w:rPr>
      </w:pPr>
      <w:r w:rsidRPr="000532FE">
        <w:rPr>
          <w:rFonts w:ascii="黑体" w:eastAsia="黑体" w:hint="eastAsia"/>
          <w:sz w:val="30"/>
          <w:szCs w:val="30"/>
        </w:rPr>
        <w:t>二</w:t>
      </w:r>
      <w:r w:rsidRPr="000532FE">
        <w:rPr>
          <w:rFonts w:ascii="黑体" w:eastAsia="黑体" w:hint="eastAsia"/>
          <w:sz w:val="30"/>
          <w:szCs w:val="30"/>
        </w:rPr>
        <w:t>、征文（征联）对象</w:t>
      </w:r>
    </w:p>
    <w:p w:rsidR="000532FE" w:rsidRPr="000532FE" w:rsidRDefault="000532FE" w:rsidP="00671006">
      <w:pPr>
        <w:widowControl/>
        <w:spacing w:line="4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全体在校生、教职工</w:t>
      </w:r>
      <w:r w:rsidR="00671006" w:rsidRPr="000532FE">
        <w:rPr>
          <w:rFonts w:ascii="仿宋_GB2312" w:eastAsia="仿宋_GB2312" w:hint="eastAsia"/>
          <w:sz w:val="30"/>
          <w:szCs w:val="30"/>
        </w:rPr>
        <w:t>和离退休教</w:t>
      </w:r>
      <w:r w:rsidRPr="000532FE">
        <w:rPr>
          <w:rFonts w:ascii="仿宋_GB2312" w:eastAsia="仿宋_GB2312" w:hint="eastAsia"/>
          <w:sz w:val="30"/>
          <w:szCs w:val="30"/>
        </w:rPr>
        <w:t>工</w:t>
      </w:r>
    </w:p>
    <w:p w:rsidR="000532FE" w:rsidRPr="000532FE" w:rsidRDefault="00671006" w:rsidP="00671006">
      <w:pPr>
        <w:widowControl/>
        <w:spacing w:line="440" w:lineRule="exact"/>
        <w:ind w:firstLine="600"/>
        <w:rPr>
          <w:rFonts w:ascii="黑体" w:eastAsia="黑体" w:hint="eastAsia"/>
          <w:sz w:val="30"/>
          <w:szCs w:val="30"/>
        </w:rPr>
      </w:pPr>
      <w:r w:rsidRPr="000532FE">
        <w:rPr>
          <w:rFonts w:ascii="黑体" w:eastAsia="黑体" w:hint="eastAsia"/>
          <w:sz w:val="30"/>
          <w:szCs w:val="30"/>
        </w:rPr>
        <w:t>三、征文（征联）报</w:t>
      </w:r>
      <w:r w:rsidR="000532FE">
        <w:rPr>
          <w:rFonts w:ascii="黑体" w:eastAsia="黑体" w:hint="eastAsia"/>
          <w:sz w:val="30"/>
          <w:szCs w:val="30"/>
        </w:rPr>
        <w:t>送</w:t>
      </w:r>
      <w:r w:rsidRPr="000532FE">
        <w:rPr>
          <w:rFonts w:ascii="黑体" w:eastAsia="黑体" w:hint="eastAsia"/>
          <w:sz w:val="30"/>
          <w:szCs w:val="30"/>
        </w:rPr>
        <w:t>方式及时间</w:t>
      </w:r>
    </w:p>
    <w:p w:rsidR="000532FE" w:rsidRDefault="000532FE" w:rsidP="00671006">
      <w:pPr>
        <w:spacing w:line="44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征文数量每个学院不超过学生数的5</w:t>
      </w:r>
      <w:r w:rsidRPr="00CD28A3">
        <w:rPr>
          <w:rFonts w:ascii="仿宋_GB2312" w:eastAsia="仿宋_GB2312"/>
          <w:sz w:val="30"/>
          <w:szCs w:val="30"/>
        </w:rPr>
        <w:t>‰</w:t>
      </w:r>
      <w:r>
        <w:rPr>
          <w:rFonts w:ascii="仿宋_GB2312" w:eastAsia="仿宋_GB2312" w:hint="eastAsia"/>
          <w:sz w:val="30"/>
          <w:szCs w:val="30"/>
        </w:rPr>
        <w:t>。征联数量不限。以学院为单位</w:t>
      </w:r>
      <w:r w:rsidRPr="00B36878">
        <w:rPr>
          <w:rFonts w:ascii="仿宋_GB2312" w:eastAsia="仿宋_GB2312" w:hint="eastAsia"/>
          <w:sz w:val="30"/>
          <w:szCs w:val="30"/>
        </w:rPr>
        <w:t>于6月10日前发送sdautuanwei@163.com</w:t>
      </w:r>
      <w:r>
        <w:rPr>
          <w:rFonts w:ascii="仿宋_GB2312" w:eastAsia="仿宋_GB2312" w:hint="eastAsia"/>
          <w:sz w:val="30"/>
          <w:szCs w:val="30"/>
        </w:rPr>
        <w:t>邮箱，纸质</w:t>
      </w:r>
      <w:r w:rsidRPr="000532FE">
        <w:rPr>
          <w:rFonts w:ascii="仿宋_GB2312" w:eastAsia="仿宋_GB2312" w:hint="eastAsia"/>
          <w:sz w:val="30"/>
          <w:szCs w:val="30"/>
        </w:rPr>
        <w:t>稿（一式三份）</w:t>
      </w:r>
      <w:r>
        <w:rPr>
          <w:rFonts w:ascii="仿宋_GB2312" w:eastAsia="仿宋_GB2312" w:hint="eastAsia"/>
          <w:sz w:val="30"/>
          <w:szCs w:val="30"/>
        </w:rPr>
        <w:t>交校团委104办公室</w:t>
      </w:r>
      <w:r w:rsidRPr="00726882">
        <w:rPr>
          <w:rFonts w:ascii="仿宋_GB2312" w:eastAsia="仿宋_GB2312" w:hint="eastAsia"/>
          <w:sz w:val="30"/>
          <w:szCs w:val="30"/>
        </w:rPr>
        <w:t>。</w:t>
      </w:r>
    </w:p>
    <w:p w:rsidR="002B0C65" w:rsidRPr="000532FE" w:rsidRDefault="00671006" w:rsidP="00671006">
      <w:pPr>
        <w:widowControl/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 w:rsidRPr="000532FE">
        <w:rPr>
          <w:rFonts w:ascii="黑体" w:eastAsia="黑体" w:hint="eastAsia"/>
          <w:sz w:val="30"/>
          <w:szCs w:val="30"/>
        </w:rPr>
        <w:t>四、征文（征联）的使用</w:t>
      </w:r>
      <w:r w:rsidRPr="000532FE">
        <w:rPr>
          <w:rFonts w:ascii="仿宋_GB2312" w:eastAsia="仿宋_GB2312" w:hint="eastAsia"/>
          <w:sz w:val="30"/>
          <w:szCs w:val="30"/>
        </w:rPr>
        <w:br/>
      </w:r>
      <w:r w:rsidRPr="000532FE">
        <w:rPr>
          <w:rFonts w:ascii="仿宋_GB2312" w:eastAsia="仿宋_GB2312" w:hint="eastAsia"/>
          <w:sz w:val="30"/>
          <w:szCs w:val="30"/>
        </w:rPr>
        <w:t xml:space="preserve">　　省教育厅关工委将组织征文（征联）评奖活动，向作者颁发获奖证书。</w:t>
      </w:r>
    </w:p>
    <w:p w:rsidR="00671006" w:rsidRDefault="00671006" w:rsidP="00671006">
      <w:pPr>
        <w:widowControl/>
        <w:spacing w:line="440" w:lineRule="exact"/>
        <w:ind w:firstLine="64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t>部分优秀作品将在省教育厅关工委《工作简报》刊登，并向有关刊物推荐。全部获奖作品将上传“山东省老教育工作者”网页。</w:t>
      </w:r>
    </w:p>
    <w:p w:rsidR="002B0C65" w:rsidRDefault="00671006" w:rsidP="00671006">
      <w:pPr>
        <w:widowControl/>
        <w:spacing w:line="440" w:lineRule="exact"/>
        <w:ind w:firstLine="640"/>
        <w:rPr>
          <w:rFonts w:ascii="仿宋_GB2312" w:eastAsia="仿宋_GB2312" w:hint="eastAsia"/>
          <w:sz w:val="30"/>
          <w:szCs w:val="30"/>
        </w:rPr>
      </w:pPr>
      <w:r w:rsidRPr="000532FE">
        <w:rPr>
          <w:rFonts w:ascii="仿宋_GB2312" w:eastAsia="仿宋_GB2312" w:hint="eastAsia"/>
          <w:sz w:val="30"/>
          <w:szCs w:val="30"/>
        </w:rPr>
        <w:br/>
      </w:r>
      <w:r w:rsidRPr="000532FE"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>
        <w:rPr>
          <w:rFonts w:ascii="仿宋_GB2312" w:eastAsia="仿宋_GB2312" w:hint="eastAsia"/>
          <w:sz w:val="30"/>
          <w:szCs w:val="30"/>
        </w:rPr>
        <w:t>校团委</w:t>
      </w:r>
    </w:p>
    <w:p w:rsidR="002B0C65" w:rsidRPr="000532FE" w:rsidRDefault="00671006" w:rsidP="00671006">
      <w:pPr>
        <w:widowControl/>
        <w:spacing w:line="440" w:lineRule="exact"/>
        <w:ind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2017-4-8</w:t>
      </w:r>
    </w:p>
    <w:sectPr w:rsidR="002B0C65" w:rsidRPr="000532FE" w:rsidSect="00671006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244"/>
    <w:multiLevelType w:val="hybridMultilevel"/>
    <w:tmpl w:val="B5DA1BAA"/>
    <w:lvl w:ilvl="0" w:tplc="A39ABCC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5226F3A"/>
    <w:multiLevelType w:val="hybridMultilevel"/>
    <w:tmpl w:val="5630F8CE"/>
    <w:lvl w:ilvl="0" w:tplc="CAA2247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0C65"/>
    <w:rsid w:val="000532FE"/>
    <w:rsid w:val="002B0C65"/>
    <w:rsid w:val="00671006"/>
    <w:rsid w:val="00995F7C"/>
    <w:rsid w:val="00B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6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0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2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F7C35-A419-4FAB-8915-9841B972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2017-04-08T03:47:00Z</dcterms:created>
  <dcterms:modified xsi:type="dcterms:W3CDTF">2017-04-08T06:09:00Z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